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BE5" w:rsidRPr="00E02BE5" w:rsidRDefault="00E02BE5" w:rsidP="00E02BE5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2BE5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планирование.</w:t>
      </w:r>
    </w:p>
    <w:p w:rsidR="00E02BE5" w:rsidRPr="00E02BE5" w:rsidRDefault="00E02BE5" w:rsidP="00E02BE5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2BE5">
        <w:rPr>
          <w:rFonts w:ascii="Times New Roman" w:eastAsia="Times New Roman" w:hAnsi="Times New Roman" w:cs="Times New Roman"/>
          <w:b/>
          <w:sz w:val="28"/>
          <w:szCs w:val="28"/>
        </w:rPr>
        <w:t>6 класс.</w:t>
      </w:r>
    </w:p>
    <w:tbl>
      <w:tblPr>
        <w:tblpPr w:leftFromText="180" w:rightFromText="180" w:vertAnchor="text" w:horzAnchor="page" w:tblpX="874" w:tblpY="135"/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10"/>
        <w:gridCol w:w="3900"/>
        <w:gridCol w:w="852"/>
        <w:gridCol w:w="1135"/>
        <w:gridCol w:w="991"/>
        <w:gridCol w:w="2551"/>
        <w:gridCol w:w="1985"/>
        <w:gridCol w:w="2334"/>
      </w:tblGrid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факт.</w:t>
            </w: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обучения</w:t>
            </w: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</w:tc>
      </w:tr>
      <w:tr w:rsidR="00E02BE5" w:rsidRPr="00E02BE5" w:rsidTr="00880EC1">
        <w:tc>
          <w:tcPr>
            <w:tcW w:w="5000" w:type="pct"/>
            <w:gridSpan w:val="8"/>
          </w:tcPr>
          <w:p w:rsidR="00E02BE5" w:rsidRPr="00E02BE5" w:rsidRDefault="00E02BE5" w:rsidP="00E02B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02B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 Технология обработки древесины. (28)</w:t>
            </w:r>
          </w:p>
        </w:tc>
      </w:tr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Лесная и деревообрабатывающая промышленность.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Заготовка древесины.</w:t>
            </w: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Плакаты, чертежи, рисунки.</w:t>
            </w: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</w:t>
            </w:r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презентаций, теория</w:t>
            </w:r>
          </w:p>
        </w:tc>
      </w:tr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Пороки древесины.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2Определение пороков.</w:t>
            </w: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С.Р.</w:t>
            </w:r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пороков.</w:t>
            </w:r>
          </w:p>
        </w:tc>
      </w:tr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1Производство и применение пиломатериалов.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2Древесные материалы.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Заготовки древесины с пороками.</w:t>
            </w: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опрос</w:t>
            </w:r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1Охрана природы в лесной и деревообрабатывающей промышленности. 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2Азбука поведения в природе</w:t>
            </w: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памятки поведения в природе</w:t>
            </w:r>
          </w:p>
        </w:tc>
      </w:tr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1Чертеж детали. 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2Сборочный чертеж.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Готовые бруски.</w:t>
            </w: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Чертеж детали.</w:t>
            </w:r>
          </w:p>
        </w:tc>
      </w:tr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1Основы конструирования и моделирования изделий из дерева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2Правила конструирования.</w:t>
            </w: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Заготовки. Рубанки.</w:t>
            </w: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</w:t>
            </w:r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13.14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1Соединение брусков.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2Т.б. при соединении брусков</w:t>
            </w: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Плакаты. Рисунки.</w:t>
            </w: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Соединение брусков.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15.16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1Изготовление цилиндрических и конических деталей ручным инструментом. 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2Практическая работа</w:t>
            </w: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17.18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1Составные части машин. 2Механизмы.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Плакат «стд-20»</w:t>
            </w: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</w:t>
            </w:r>
            <w:proofErr w:type="spellStart"/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тб</w:t>
            </w:r>
            <w:proofErr w:type="spellEnd"/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презентаций, теория</w:t>
            </w:r>
          </w:p>
        </w:tc>
      </w:tr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19.20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1Устройство токарного станка для точения древесины. 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2Правила безопасной работы на токарном станке.</w:t>
            </w: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ТБ при работе на токарном станке.</w:t>
            </w: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презентаций, теория</w:t>
            </w:r>
          </w:p>
        </w:tc>
      </w:tr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21.22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1Технология точения древесины на токарном станке.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 Практическая работа.</w:t>
            </w: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Брейн-ринг</w:t>
            </w:r>
            <w:proofErr w:type="spellEnd"/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23.24.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25.26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1Художественная обработка изделий из древесины. 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2Приемы резания стамеской.</w:t>
            </w: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Масляные краски</w:t>
            </w: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</w:t>
            </w:r>
            <w:proofErr w:type="gramStart"/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приемов резания стамеской.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27.28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1,2 Окрашивание изделий из древесины.</w:t>
            </w: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Рисунки, фотографии.</w:t>
            </w: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</w:t>
            </w:r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BE5" w:rsidRPr="00E02BE5" w:rsidTr="00880EC1">
        <w:tc>
          <w:tcPr>
            <w:tcW w:w="5000" w:type="pct"/>
            <w:gridSpan w:val="8"/>
          </w:tcPr>
          <w:p w:rsidR="00E02BE5" w:rsidRPr="00E02BE5" w:rsidRDefault="00E02BE5" w:rsidP="00E02B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Pr="00E02B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Технология обработки металлов. Элементы машиноведения.(14)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29.30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1Свойства черных и цветных металлов.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 Сплавы черных металлов.</w:t>
            </w: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учителя,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плакат</w:t>
            </w: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презентаций, теория</w:t>
            </w:r>
          </w:p>
        </w:tc>
      </w:tr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31.32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1Сотовый прокат.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2Чертежи деталей из сортового проката.</w:t>
            </w: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Чертежи деталей из сортового проката.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33.34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1Измерение размеров деталей с помощью штангенциркуля.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2Практическая работа.</w:t>
            </w: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Штангенциркуль</w:t>
            </w: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</w:t>
            </w:r>
            <w:proofErr w:type="gramStart"/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размеров деталей с помощью штангенциркуля.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35.36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1Изготовление изделий из сортового проката. 2Производственный процесс.</w:t>
            </w: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и приспособления</w:t>
            </w: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опрос</w:t>
            </w:r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spellStart"/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кроссвворда</w:t>
            </w:r>
            <w:proofErr w:type="spellEnd"/>
          </w:p>
        </w:tc>
      </w:tr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37.38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1Резание металла слесарной ножовкой.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2Т.б. при резании.</w:t>
            </w: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Заготовки металла, ножовки</w:t>
            </w: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</w:t>
            </w:r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Резание металла слесарной ножовкой.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39.40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1Рубка металла.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2Практическая работа.</w:t>
            </w: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и приспособления</w:t>
            </w: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Рубка металла.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41.42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1Опиливание заготовок из сортового проката.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 Отделка изделий.</w:t>
            </w: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и приспособления</w:t>
            </w: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Опиливание заготовок из сортового проката.</w:t>
            </w:r>
          </w:p>
        </w:tc>
      </w:tr>
      <w:tr w:rsidR="00E02BE5" w:rsidRPr="00E02BE5" w:rsidTr="00880EC1">
        <w:tc>
          <w:tcPr>
            <w:tcW w:w="5000" w:type="pct"/>
            <w:gridSpan w:val="8"/>
          </w:tcPr>
          <w:p w:rsidR="00E02BE5" w:rsidRPr="00E02BE5" w:rsidRDefault="00E02BE5" w:rsidP="00E02B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E02B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Культура дома.(8)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43.44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1Закрепление настенных предметов. 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2Установка форточных, оконных и дверных петель.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45.46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1Устройство и установка дверных замков.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2Накладные и врезные замки.</w:t>
            </w: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47.48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1Простейший ремонт сантехнического оборудования.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2Практическая работа.</w:t>
            </w: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49.50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1Основы технологии штукатурных работ. 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2Последовательность проведения штукатурных работ.</w:t>
            </w: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BE5" w:rsidRPr="00E02BE5" w:rsidTr="00880EC1">
        <w:tc>
          <w:tcPr>
            <w:tcW w:w="5000" w:type="pct"/>
            <w:gridSpan w:val="8"/>
          </w:tcPr>
          <w:p w:rsidR="00E02BE5" w:rsidRPr="00E02BE5" w:rsidRDefault="00E02BE5" w:rsidP="00E02B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4. </w:t>
            </w:r>
            <w:r w:rsidRPr="00E02B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Творческие проекты.(18)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51.52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1Техническая эстетика изделий. 2Элементы технической эстетики.</w:t>
            </w: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и обоснование творческого проекта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53.54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1Основные требования к проектированию изделий. 2Элементы конструирования.</w:t>
            </w: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Рекомендации учителя</w:t>
            </w: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проектом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BE5" w:rsidRPr="00E02BE5" w:rsidTr="00E02BE5">
        <w:trPr>
          <w:trHeight w:val="1336"/>
        </w:trPr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55.56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1Разработка творческого проекта. 2Составление плана работы.</w:t>
            </w: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плакат  Элементы конструирован.</w:t>
            </w: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проектом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57.58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1Экономические расчеты. 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2Затраты на проект.</w:t>
            </w: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схеме.</w:t>
            </w: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опрос</w:t>
            </w:r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проектом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BE5" w:rsidRPr="00E02BE5" w:rsidTr="000B7DAC">
        <w:trPr>
          <w:trHeight w:val="1054"/>
        </w:trPr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59.60.</w:t>
            </w:r>
          </w:p>
          <w:p w:rsidR="000B7DAC" w:rsidRPr="00E02BE5" w:rsidRDefault="00E02BE5" w:rsidP="000B7DA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61.62</w:t>
            </w:r>
            <w:r w:rsidR="000B7D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   </w:t>
            </w:r>
            <w:r w:rsidR="000B7DAC"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63.</w:t>
            </w:r>
            <w:r w:rsidR="000B7D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0B7DAC"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проектом.</w:t>
            </w:r>
          </w:p>
        </w:tc>
        <w:tc>
          <w:tcPr>
            <w:tcW w:w="283" w:type="pct"/>
          </w:tcPr>
          <w:p w:rsidR="00E02BE5" w:rsidRPr="00E02BE5" w:rsidRDefault="000B7DAC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Инструменты и </w:t>
            </w:r>
            <w:proofErr w:type="gramStart"/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приспособлен</w:t>
            </w:r>
            <w:proofErr w:type="gramEnd"/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</w:t>
            </w:r>
            <w:proofErr w:type="gramStart"/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проектом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BE5" w:rsidRPr="00E02BE5" w:rsidTr="00E02BE5">
        <w:tc>
          <w:tcPr>
            <w:tcW w:w="435" w:type="pct"/>
          </w:tcPr>
          <w:p w:rsidR="000B7DAC" w:rsidRPr="00E02BE5" w:rsidRDefault="000B7DAC" w:rsidP="000B7DA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65.66</w:t>
            </w:r>
          </w:p>
          <w:p w:rsidR="00E02BE5" w:rsidRPr="00E02BE5" w:rsidRDefault="00E02BE5" w:rsidP="000B7DA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1Испытание объекта техники. 2Устранение ошибок.</w:t>
            </w: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образцовых моделей</w:t>
            </w: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Исправление ошибок</w:t>
            </w:r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ошибок.</w:t>
            </w:r>
          </w:p>
        </w:tc>
      </w:tr>
      <w:tr w:rsidR="00E02BE5" w:rsidRPr="00E02BE5" w:rsidTr="00E02BE5">
        <w:tc>
          <w:tcPr>
            <w:tcW w:w="43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67.68</w:t>
            </w:r>
            <w:r w:rsidR="000B7DAC">
              <w:rPr>
                <w:rFonts w:ascii="Times New Roman" w:eastAsia="Times New Roman" w:hAnsi="Times New Roman" w:cs="Times New Roman"/>
                <w:sz w:val="24"/>
                <w:szCs w:val="24"/>
              </w:rPr>
              <w:t>,     69, 70</w:t>
            </w:r>
          </w:p>
        </w:tc>
        <w:tc>
          <w:tcPr>
            <w:tcW w:w="129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1Оформление проекта. </w:t>
            </w:r>
          </w:p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2Защита проекта.</w:t>
            </w:r>
          </w:p>
        </w:tc>
        <w:tc>
          <w:tcPr>
            <w:tcW w:w="283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Оформление.</w:t>
            </w:r>
          </w:p>
        </w:tc>
        <w:tc>
          <w:tcPr>
            <w:tcW w:w="659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pct"/>
          </w:tcPr>
          <w:p w:rsidR="00E02BE5" w:rsidRPr="00E02BE5" w:rsidRDefault="00E02BE5" w:rsidP="00E02BE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E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проекта.</w:t>
            </w:r>
          </w:p>
        </w:tc>
      </w:tr>
    </w:tbl>
    <w:p w:rsidR="00E02BE5" w:rsidRPr="00E02BE5" w:rsidRDefault="00E02BE5" w:rsidP="00E02B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02BE5" w:rsidRPr="00E02BE5" w:rsidRDefault="00E02BE5" w:rsidP="00E02B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01CFE" w:rsidRPr="00E02BE5" w:rsidRDefault="00901CFE" w:rsidP="00E02BE5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901CFE" w:rsidRPr="00E02BE5" w:rsidSect="00E02BE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50840"/>
    <w:multiLevelType w:val="hybridMultilevel"/>
    <w:tmpl w:val="8A00A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2BE5"/>
    <w:rsid w:val="000B7DAC"/>
    <w:rsid w:val="00901CFE"/>
    <w:rsid w:val="00BA47C8"/>
    <w:rsid w:val="00E02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B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2BE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619</Words>
  <Characters>3534</Characters>
  <Application>Microsoft Office Word</Application>
  <DocSecurity>0</DocSecurity>
  <Lines>29</Lines>
  <Paragraphs>8</Paragraphs>
  <ScaleCrop>false</ScaleCrop>
  <Company>Microsoft</Company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2015-05-18T13:29:00Z</dcterms:created>
  <dcterms:modified xsi:type="dcterms:W3CDTF">2015-09-06T04:32:00Z</dcterms:modified>
</cp:coreProperties>
</file>